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BF8" w:rsidRPr="006B0BF8" w:rsidRDefault="006B0BF8" w:rsidP="006B0BF8">
      <w:pPr>
        <w:pBdr>
          <w:bottom w:val="single" w:sz="6" w:space="8" w:color="E5E8EE"/>
        </w:pBdr>
        <w:shd w:val="clear" w:color="auto" w:fill="FFFFFF"/>
        <w:spacing w:after="150" w:line="295" w:lineRule="atLeast"/>
        <w:textAlignment w:val="top"/>
        <w:outlineLvl w:val="0"/>
        <w:rPr>
          <w:rFonts w:ascii="Arial" w:eastAsia="Times New Roman" w:hAnsi="Arial" w:cs="Arial"/>
          <w:color w:val="0154A4"/>
          <w:kern w:val="36"/>
          <w:sz w:val="39"/>
          <w:szCs w:val="39"/>
          <w:lang w:val="ru-RU" w:eastAsia="ru-RU"/>
        </w:rPr>
      </w:pPr>
      <w:r w:rsidRPr="006B0BF8">
        <w:rPr>
          <w:rFonts w:ascii="Arial" w:eastAsia="Times New Roman" w:hAnsi="Arial" w:cs="Arial"/>
          <w:color w:val="0154A4"/>
          <w:kern w:val="36"/>
          <w:sz w:val="39"/>
          <w:szCs w:val="39"/>
          <w:lang w:val="ru-RU" w:eastAsia="ru-RU"/>
        </w:rPr>
        <w:t xml:space="preserve">Дизель генератор </w:t>
      </w:r>
      <w:proofErr w:type="spellStart"/>
      <w:r w:rsidRPr="006B0BF8">
        <w:rPr>
          <w:rFonts w:ascii="Arial" w:eastAsia="Times New Roman" w:hAnsi="Arial" w:cs="Arial"/>
          <w:color w:val="0154A4"/>
          <w:kern w:val="36"/>
          <w:sz w:val="39"/>
          <w:szCs w:val="39"/>
          <w:lang w:val="ru-RU" w:eastAsia="ru-RU"/>
        </w:rPr>
        <w:t>Teksan</w:t>
      </w:r>
      <w:proofErr w:type="spellEnd"/>
      <w:r w:rsidRPr="006B0BF8">
        <w:rPr>
          <w:rFonts w:ascii="Arial" w:eastAsia="Times New Roman" w:hAnsi="Arial" w:cs="Arial"/>
          <w:color w:val="0154A4"/>
          <w:kern w:val="36"/>
          <w:sz w:val="39"/>
          <w:szCs w:val="39"/>
          <w:lang w:val="ru-RU" w:eastAsia="ru-RU"/>
        </w:rPr>
        <w:t xml:space="preserve"> TJ706DW5L в кожухе</w:t>
      </w:r>
    </w:p>
    <w:p w:rsidR="006B0BF8" w:rsidRPr="006B0BF8" w:rsidRDefault="006B0BF8" w:rsidP="006B0BF8">
      <w:pPr>
        <w:spacing w:after="0" w:line="240" w:lineRule="auto"/>
        <w:textAlignment w:val="top"/>
        <w:rPr>
          <w:rFonts w:ascii="Arial" w:eastAsia="Times New Roman" w:hAnsi="Arial" w:cs="Arial"/>
          <w:color w:val="343434"/>
          <w:sz w:val="24"/>
          <w:szCs w:val="24"/>
          <w:lang w:val="ru-RU" w:eastAsia="ru-RU"/>
        </w:rPr>
      </w:pPr>
      <w:r w:rsidRPr="006B0BF8">
        <w:rPr>
          <w:rFonts w:ascii="Arial" w:eastAsia="Times New Roman" w:hAnsi="Arial" w:cs="Arial"/>
          <w:noProof/>
          <w:color w:val="343434"/>
          <w:sz w:val="24"/>
          <w:szCs w:val="24"/>
          <w:lang w:val="ru-RU" w:eastAsia="ru-RU"/>
        </w:rPr>
        <w:drawing>
          <wp:inline distT="0" distB="0" distL="0" distR="0">
            <wp:extent cx="5534025" cy="3686175"/>
            <wp:effectExtent l="0" t="0" r="9525" b="9525"/>
            <wp:docPr id="4" name="Рисунок 4" descr="Teksan TJ706DW5L в кожух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eksan TJ706DW5L в кожух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0BF8" w:rsidRPr="006B0BF8" w:rsidRDefault="006B0BF8" w:rsidP="006B0BF8">
      <w:pPr>
        <w:spacing w:after="60" w:line="330" w:lineRule="atLeast"/>
        <w:textAlignment w:val="top"/>
        <w:rPr>
          <w:rFonts w:ascii="Arial" w:eastAsia="Times New Roman" w:hAnsi="Arial" w:cs="Arial"/>
          <w:b/>
          <w:bCs/>
          <w:color w:val="343434"/>
          <w:sz w:val="27"/>
          <w:szCs w:val="27"/>
          <w:lang w:val="ru-RU" w:eastAsia="ru-RU"/>
        </w:rPr>
      </w:pPr>
      <w:r w:rsidRPr="006B0BF8">
        <w:rPr>
          <w:rFonts w:ascii="Arial" w:eastAsia="Times New Roman" w:hAnsi="Arial" w:cs="Arial"/>
          <w:b/>
          <w:bCs/>
          <w:color w:val="343434"/>
          <w:sz w:val="27"/>
          <w:szCs w:val="27"/>
          <w:lang w:val="ru-RU" w:eastAsia="ru-RU"/>
        </w:rPr>
        <w:t xml:space="preserve">Трехфазный дизель генератор </w:t>
      </w:r>
      <w:proofErr w:type="spellStart"/>
      <w:r w:rsidRPr="006B0BF8">
        <w:rPr>
          <w:rFonts w:ascii="Arial" w:eastAsia="Times New Roman" w:hAnsi="Arial" w:cs="Arial"/>
          <w:b/>
          <w:bCs/>
          <w:color w:val="343434"/>
          <w:sz w:val="27"/>
          <w:szCs w:val="27"/>
          <w:lang w:val="ru-RU" w:eastAsia="ru-RU"/>
        </w:rPr>
        <w:t>Teksan</w:t>
      </w:r>
      <w:proofErr w:type="spellEnd"/>
      <w:r w:rsidRPr="006B0BF8">
        <w:rPr>
          <w:rFonts w:ascii="Arial" w:eastAsia="Times New Roman" w:hAnsi="Arial" w:cs="Arial"/>
          <w:b/>
          <w:bCs/>
          <w:color w:val="343434"/>
          <w:sz w:val="27"/>
          <w:szCs w:val="27"/>
          <w:lang w:val="ru-RU" w:eastAsia="ru-RU"/>
        </w:rPr>
        <w:t xml:space="preserve"> TJ706DW5L в кожухе</w:t>
      </w:r>
    </w:p>
    <w:p w:rsidR="006B0BF8" w:rsidRPr="006B0BF8" w:rsidRDefault="006B0BF8" w:rsidP="006B0BF8">
      <w:pPr>
        <w:spacing w:after="0" w:line="288" w:lineRule="atLeast"/>
        <w:textAlignment w:val="top"/>
        <w:rPr>
          <w:rFonts w:ascii="Arial" w:eastAsia="Times New Roman" w:hAnsi="Arial" w:cs="Arial"/>
          <w:color w:val="333333"/>
          <w:sz w:val="24"/>
          <w:szCs w:val="24"/>
          <w:lang w:val="ru-RU" w:eastAsia="ru-RU"/>
        </w:rPr>
      </w:pPr>
      <w:r w:rsidRPr="006B0BF8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val="ru-RU" w:eastAsia="ru-RU"/>
        </w:rPr>
        <w:t>Мощность резервная564.8 кВт (706 </w:t>
      </w:r>
      <w:proofErr w:type="spellStart"/>
      <w:r w:rsidRPr="006B0BF8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val="ru-RU" w:eastAsia="ru-RU"/>
        </w:rPr>
        <w:t>кВА</w:t>
      </w:r>
      <w:proofErr w:type="spellEnd"/>
      <w:r w:rsidRPr="006B0BF8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val="ru-RU" w:eastAsia="ru-RU"/>
        </w:rPr>
        <w:t>)</w:t>
      </w:r>
    </w:p>
    <w:p w:rsidR="006B0BF8" w:rsidRPr="006B0BF8" w:rsidRDefault="006B0BF8" w:rsidP="006B0BF8">
      <w:pPr>
        <w:spacing w:after="0" w:line="288" w:lineRule="atLeast"/>
        <w:textAlignment w:val="top"/>
        <w:rPr>
          <w:rFonts w:ascii="Arial" w:eastAsia="Times New Roman" w:hAnsi="Arial" w:cs="Arial"/>
          <w:color w:val="333333"/>
          <w:sz w:val="24"/>
          <w:szCs w:val="24"/>
          <w:lang w:val="ru-RU" w:eastAsia="ru-RU"/>
        </w:rPr>
      </w:pPr>
      <w:r w:rsidRPr="006B0BF8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val="ru-RU" w:eastAsia="ru-RU"/>
        </w:rPr>
        <w:t>Мощность постоянная512 кВт (641 </w:t>
      </w:r>
      <w:proofErr w:type="spellStart"/>
      <w:r w:rsidRPr="006B0BF8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val="ru-RU" w:eastAsia="ru-RU"/>
        </w:rPr>
        <w:t>кВА</w:t>
      </w:r>
      <w:proofErr w:type="spellEnd"/>
      <w:r w:rsidRPr="006B0BF8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val="ru-RU" w:eastAsia="ru-RU"/>
        </w:rPr>
        <w:t>)</w:t>
      </w:r>
    </w:p>
    <w:p w:rsidR="006B0BF8" w:rsidRPr="006B0BF8" w:rsidRDefault="006B0BF8" w:rsidP="006B0BF8">
      <w:pPr>
        <w:spacing w:after="0" w:line="288" w:lineRule="atLeast"/>
        <w:textAlignment w:val="top"/>
        <w:rPr>
          <w:rFonts w:ascii="Arial" w:eastAsia="Times New Roman" w:hAnsi="Arial" w:cs="Arial"/>
          <w:color w:val="333333"/>
          <w:sz w:val="24"/>
          <w:szCs w:val="24"/>
          <w:lang w:val="ru-RU" w:eastAsia="ru-RU"/>
        </w:rPr>
      </w:pPr>
      <w:r w:rsidRPr="006B0BF8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val="ru-RU" w:eastAsia="ru-RU"/>
        </w:rPr>
        <w:t>Напряжение400 / 230 В</w:t>
      </w:r>
    </w:p>
    <w:p w:rsidR="006B0BF8" w:rsidRPr="006B0BF8" w:rsidRDefault="006B0BF8" w:rsidP="006B0BF8">
      <w:pPr>
        <w:spacing w:after="0" w:line="288" w:lineRule="atLeast"/>
        <w:textAlignment w:val="top"/>
        <w:rPr>
          <w:rFonts w:ascii="Arial" w:eastAsia="Times New Roman" w:hAnsi="Arial" w:cs="Arial"/>
          <w:color w:val="333333"/>
          <w:sz w:val="24"/>
          <w:szCs w:val="24"/>
          <w:lang w:val="ru-RU" w:eastAsia="ru-RU"/>
        </w:rPr>
      </w:pPr>
      <w:r w:rsidRPr="006B0BF8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val="ru-RU" w:eastAsia="ru-RU"/>
        </w:rPr>
        <w:t xml:space="preserve">Тип </w:t>
      </w:r>
      <w:proofErr w:type="spellStart"/>
      <w:r w:rsidRPr="006B0BF8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val="ru-RU" w:eastAsia="ru-RU"/>
        </w:rPr>
        <w:t>запускаАвтозапуск</w:t>
      </w:r>
      <w:proofErr w:type="spellEnd"/>
    </w:p>
    <w:p w:rsidR="006B0BF8" w:rsidRPr="006B0BF8" w:rsidRDefault="006B0BF8" w:rsidP="006B0BF8">
      <w:pPr>
        <w:spacing w:after="0" w:line="288" w:lineRule="atLeast"/>
        <w:textAlignment w:val="top"/>
        <w:rPr>
          <w:rFonts w:ascii="Arial" w:eastAsia="Times New Roman" w:hAnsi="Arial" w:cs="Arial"/>
          <w:color w:val="333333"/>
          <w:sz w:val="24"/>
          <w:szCs w:val="24"/>
          <w:lang w:val="ru-RU" w:eastAsia="ru-RU"/>
        </w:rPr>
      </w:pPr>
      <w:proofErr w:type="spellStart"/>
      <w:r w:rsidRPr="006B0BF8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val="ru-RU" w:eastAsia="ru-RU"/>
        </w:rPr>
        <w:t>ИсполнениеВ</w:t>
      </w:r>
      <w:proofErr w:type="spellEnd"/>
      <w:r w:rsidRPr="006B0BF8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val="ru-RU" w:eastAsia="ru-RU"/>
        </w:rPr>
        <w:t xml:space="preserve"> кожухе</w:t>
      </w:r>
    </w:p>
    <w:p w:rsidR="006B0BF8" w:rsidRPr="006B0BF8" w:rsidRDefault="006B0BF8" w:rsidP="006B0BF8">
      <w:pPr>
        <w:pBdr>
          <w:top w:val="single" w:sz="6" w:space="0" w:color="DFDEDE"/>
          <w:left w:val="single" w:sz="6" w:space="0" w:color="DFDEDE"/>
          <w:right w:val="single" w:sz="6" w:space="0" w:color="DFDEDE"/>
        </w:pBdr>
        <w:spacing w:after="0" w:line="240" w:lineRule="auto"/>
        <w:textAlignment w:val="top"/>
        <w:rPr>
          <w:rFonts w:ascii="Arial" w:eastAsia="Times New Roman" w:hAnsi="Arial" w:cs="Arial"/>
          <w:color w:val="343434"/>
          <w:sz w:val="24"/>
          <w:szCs w:val="24"/>
          <w:lang w:val="ru-RU" w:eastAsia="ru-RU"/>
        </w:rPr>
      </w:pPr>
    </w:p>
    <w:tbl>
      <w:tblPr>
        <w:tblW w:w="8364" w:type="dxa"/>
        <w:tblInd w:w="-56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962"/>
        <w:gridCol w:w="3402"/>
      </w:tblGrid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Производитель: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hyperlink r:id="rId6" w:history="1">
              <w:proofErr w:type="spellStart"/>
              <w:r w:rsidRPr="006B0BF8">
                <w:rPr>
                  <w:rFonts w:eastAsia="Times New Roman" w:cs="Times New Roman"/>
                  <w:b/>
                  <w:bCs/>
                  <w:color w:val="1F55A0"/>
                  <w:sz w:val="24"/>
                  <w:szCs w:val="24"/>
                  <w:u w:val="single"/>
                  <w:bdr w:val="none" w:sz="0" w:space="0" w:color="auto" w:frame="1"/>
                  <w:lang w:val="ru-RU" w:eastAsia="ru-RU"/>
                </w:rPr>
                <w:t>Teksan</w:t>
              </w:r>
              <w:proofErr w:type="spellEnd"/>
            </w:hyperlink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Происхождение бренда:</w:t>
            </w:r>
          </w:p>
          <w:p w:rsidR="006B0BF8" w:rsidRPr="006B0BF8" w:rsidRDefault="006B0BF8" w:rsidP="006B0BF8">
            <w:pPr>
              <w:spacing w:after="0" w:line="225" w:lineRule="atLeast"/>
              <w:jc w:val="center"/>
              <w:textAlignment w:val="top"/>
              <w:rPr>
                <w:rFonts w:eastAsia="Times New Roman" w:cs="Times New Roman"/>
                <w:b/>
                <w:bCs/>
                <w:color w:val="6E7072"/>
                <w:sz w:val="18"/>
                <w:szCs w:val="18"/>
                <w:lang w:val="ru-RU"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> </w:t>
            </w: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bdr w:val="none" w:sz="0" w:space="0" w:color="auto" w:frame="1"/>
                <w:lang w:val="ru-RU" w:eastAsia="ru-RU"/>
              </w:rPr>
              <w:t>Турция</w:t>
            </w:r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Страна сборки:</w:t>
            </w:r>
          </w:p>
          <w:p w:rsidR="006B0BF8" w:rsidRPr="006B0BF8" w:rsidRDefault="006B0BF8" w:rsidP="006B0BF8">
            <w:pPr>
              <w:spacing w:after="0" w:line="225" w:lineRule="atLeast"/>
              <w:jc w:val="center"/>
              <w:textAlignment w:val="top"/>
              <w:rPr>
                <w:rFonts w:eastAsia="Times New Roman" w:cs="Times New Roman"/>
                <w:b/>
                <w:bCs/>
                <w:color w:val="6E7072"/>
                <w:sz w:val="18"/>
                <w:szCs w:val="18"/>
                <w:lang w:val="ru-RU"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> </w:t>
            </w: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bdr w:val="none" w:sz="0" w:space="0" w:color="auto" w:frame="1"/>
                <w:lang w:val="ru-RU" w:eastAsia="ru-RU"/>
              </w:rPr>
              <w:t>Турция</w:t>
            </w:r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Исполнение:</w:t>
            </w:r>
          </w:p>
          <w:p w:rsidR="006B0BF8" w:rsidRPr="006B0BF8" w:rsidRDefault="006B0BF8" w:rsidP="006B0BF8">
            <w:pPr>
              <w:spacing w:after="0" w:line="225" w:lineRule="atLeast"/>
              <w:jc w:val="center"/>
              <w:textAlignment w:val="top"/>
              <w:rPr>
                <w:rFonts w:eastAsia="Times New Roman" w:cs="Times New Roman"/>
                <w:b/>
                <w:bCs/>
                <w:color w:val="6E7072"/>
                <w:sz w:val="18"/>
                <w:szCs w:val="18"/>
                <w:lang w:val="ru-RU"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>В кожухе</w:t>
            </w:r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Мощность постоянная:</w:t>
            </w:r>
          </w:p>
          <w:p w:rsidR="006B0BF8" w:rsidRPr="006B0BF8" w:rsidRDefault="006B0BF8" w:rsidP="006B0BF8">
            <w:pPr>
              <w:spacing w:after="0" w:line="225" w:lineRule="atLeast"/>
              <w:jc w:val="center"/>
              <w:textAlignment w:val="top"/>
              <w:rPr>
                <w:rFonts w:eastAsia="Times New Roman" w:cs="Times New Roman"/>
                <w:b/>
                <w:bCs/>
                <w:color w:val="6E7072"/>
                <w:sz w:val="18"/>
                <w:szCs w:val="18"/>
                <w:lang w:val="ru-RU"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>512 кВт</w:t>
            </w:r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Мощность постоянная:</w:t>
            </w:r>
          </w:p>
          <w:p w:rsidR="006B0BF8" w:rsidRPr="006B0BF8" w:rsidRDefault="006B0BF8" w:rsidP="006B0BF8">
            <w:pPr>
              <w:spacing w:after="0" w:line="225" w:lineRule="atLeast"/>
              <w:jc w:val="center"/>
              <w:textAlignment w:val="top"/>
              <w:rPr>
                <w:rFonts w:eastAsia="Times New Roman" w:cs="Times New Roman"/>
                <w:b/>
                <w:bCs/>
                <w:color w:val="6E7072"/>
                <w:sz w:val="18"/>
                <w:szCs w:val="18"/>
                <w:lang w:val="ru-RU"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 xml:space="preserve">641 </w:t>
            </w:r>
            <w:proofErr w:type="spellStart"/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>кВА</w:t>
            </w:r>
            <w:proofErr w:type="spellEnd"/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Мощность резервная:</w:t>
            </w:r>
          </w:p>
          <w:p w:rsidR="006B0BF8" w:rsidRPr="006B0BF8" w:rsidRDefault="006B0BF8" w:rsidP="006B0BF8">
            <w:pPr>
              <w:spacing w:after="0" w:line="225" w:lineRule="atLeast"/>
              <w:jc w:val="center"/>
              <w:textAlignment w:val="top"/>
              <w:rPr>
                <w:rFonts w:eastAsia="Times New Roman" w:cs="Times New Roman"/>
                <w:b/>
                <w:bCs/>
                <w:color w:val="6E7072"/>
                <w:sz w:val="18"/>
                <w:szCs w:val="18"/>
                <w:lang w:val="ru-RU"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>564.8 кВт</w:t>
            </w:r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Мощность резервная:</w:t>
            </w:r>
          </w:p>
          <w:p w:rsidR="006B0BF8" w:rsidRPr="006B0BF8" w:rsidRDefault="006B0BF8" w:rsidP="006B0BF8">
            <w:pPr>
              <w:spacing w:after="0" w:line="225" w:lineRule="atLeast"/>
              <w:jc w:val="center"/>
              <w:textAlignment w:val="top"/>
              <w:rPr>
                <w:rFonts w:eastAsia="Times New Roman" w:cs="Times New Roman"/>
                <w:b/>
                <w:bCs/>
                <w:color w:val="6E7072"/>
                <w:sz w:val="18"/>
                <w:szCs w:val="18"/>
                <w:lang w:val="ru-RU"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 xml:space="preserve">706 </w:t>
            </w:r>
            <w:proofErr w:type="spellStart"/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>кВА</w:t>
            </w:r>
            <w:proofErr w:type="spellEnd"/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Напряжение:</w:t>
            </w:r>
          </w:p>
          <w:p w:rsidR="006B0BF8" w:rsidRPr="006B0BF8" w:rsidRDefault="006B0BF8" w:rsidP="006B0BF8">
            <w:pPr>
              <w:spacing w:after="0" w:line="225" w:lineRule="atLeast"/>
              <w:jc w:val="center"/>
              <w:textAlignment w:val="top"/>
              <w:rPr>
                <w:rFonts w:eastAsia="Times New Roman" w:cs="Times New Roman"/>
                <w:b/>
                <w:bCs/>
                <w:color w:val="6E7072"/>
                <w:sz w:val="18"/>
                <w:szCs w:val="18"/>
                <w:lang w:val="ru-RU"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>400 / 230 В</w:t>
            </w:r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lastRenderedPageBreak/>
              <w:t>Количество фаз: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>3</w:t>
            </w:r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Частота: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>50 Гц</w:t>
            </w:r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Тип запуска: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>Автозапуск</w:t>
            </w:r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Двигатель / Частота об.: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hyperlink r:id="rId7" w:history="1">
              <w:proofErr w:type="spellStart"/>
              <w:r w:rsidRPr="006B0BF8">
                <w:rPr>
                  <w:rFonts w:eastAsia="Times New Roman" w:cs="Times New Roman"/>
                  <w:b/>
                  <w:bCs/>
                  <w:color w:val="1F55A0"/>
                  <w:sz w:val="24"/>
                  <w:szCs w:val="24"/>
                  <w:u w:val="single"/>
                  <w:bdr w:val="none" w:sz="0" w:space="0" w:color="auto" w:frame="1"/>
                  <w:lang w:val="ru-RU" w:eastAsia="ru-RU"/>
                </w:rPr>
                <w:t>Doosan</w:t>
              </w:r>
              <w:proofErr w:type="spellEnd"/>
            </w:hyperlink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> / 1500 об./мин.</w:t>
            </w:r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Происхождение двигателя:</w:t>
            </w:r>
          </w:p>
          <w:p w:rsidR="006B0BF8" w:rsidRPr="006B0BF8" w:rsidRDefault="006B0BF8" w:rsidP="006B0BF8">
            <w:pPr>
              <w:spacing w:after="0" w:line="225" w:lineRule="atLeast"/>
              <w:jc w:val="center"/>
              <w:textAlignment w:val="top"/>
              <w:rPr>
                <w:rFonts w:eastAsia="Times New Roman" w:cs="Times New Roman"/>
                <w:b/>
                <w:bCs/>
                <w:color w:val="6E7072"/>
                <w:sz w:val="18"/>
                <w:szCs w:val="18"/>
                <w:lang w:val="ru-RU"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> </w:t>
            </w: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bdr w:val="none" w:sz="0" w:space="0" w:color="auto" w:frame="1"/>
                <w:lang w:val="ru-RU" w:eastAsia="ru-RU"/>
              </w:rPr>
              <w:t>Китай</w:t>
            </w:r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Модель двигателя: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hyperlink r:id="rId8" w:history="1">
              <w:r w:rsidRPr="006B0BF8">
                <w:rPr>
                  <w:rFonts w:eastAsia="Times New Roman" w:cs="Times New Roman"/>
                  <w:b/>
                  <w:bCs/>
                  <w:color w:val="1F55A0"/>
                  <w:sz w:val="24"/>
                  <w:szCs w:val="24"/>
                  <w:u w:val="single"/>
                  <w:bdr w:val="none" w:sz="0" w:space="0" w:color="auto" w:frame="1"/>
                  <w:lang w:val="ru-RU" w:eastAsia="ru-RU"/>
                </w:rPr>
                <w:t>DP180LB</w:t>
              </w:r>
            </w:hyperlink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Охлаждение:</w:t>
            </w:r>
          </w:p>
          <w:p w:rsidR="006B0BF8" w:rsidRPr="006B0BF8" w:rsidRDefault="006B0BF8" w:rsidP="006B0BF8">
            <w:pPr>
              <w:spacing w:after="0" w:line="225" w:lineRule="atLeast"/>
              <w:jc w:val="center"/>
              <w:textAlignment w:val="top"/>
              <w:rPr>
                <w:rFonts w:eastAsia="Times New Roman" w:cs="Times New Roman"/>
                <w:b/>
                <w:bCs/>
                <w:color w:val="6E7072"/>
                <w:sz w:val="18"/>
                <w:szCs w:val="18"/>
                <w:lang w:val="ru-RU"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>Жидкостное</w:t>
            </w:r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Панель управления: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hyperlink r:id="rId9" w:history="1">
              <w:proofErr w:type="spellStart"/>
              <w:r w:rsidRPr="006B0BF8">
                <w:rPr>
                  <w:rFonts w:eastAsia="Times New Roman" w:cs="Times New Roman"/>
                  <w:b/>
                  <w:bCs/>
                  <w:color w:val="1F55A0"/>
                  <w:sz w:val="24"/>
                  <w:szCs w:val="24"/>
                  <w:u w:val="single"/>
                  <w:bdr w:val="none" w:sz="0" w:space="0" w:color="auto" w:frame="1"/>
                  <w:lang w:val="ru-RU" w:eastAsia="ru-RU"/>
                </w:rPr>
                <w:t>Teksan</w:t>
              </w:r>
              <w:proofErr w:type="spellEnd"/>
              <w:r w:rsidRPr="006B0BF8">
                <w:rPr>
                  <w:rFonts w:eastAsia="Times New Roman" w:cs="Times New Roman"/>
                  <w:b/>
                  <w:bCs/>
                  <w:color w:val="1F55A0"/>
                  <w:sz w:val="24"/>
                  <w:szCs w:val="24"/>
                  <w:u w:val="single"/>
                  <w:bdr w:val="none" w:sz="0" w:space="0" w:color="auto" w:frame="1"/>
                  <w:lang w:val="ru-RU" w:eastAsia="ru-RU"/>
                </w:rPr>
                <w:t xml:space="preserve"> TJ-509-T</w:t>
              </w:r>
            </w:hyperlink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Генератор: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hyperlink r:id="rId10" w:history="1">
              <w:proofErr w:type="spellStart"/>
              <w:r w:rsidRPr="006B0BF8">
                <w:rPr>
                  <w:rFonts w:eastAsia="Times New Roman" w:cs="Times New Roman"/>
                  <w:b/>
                  <w:bCs/>
                  <w:color w:val="1F55A0"/>
                  <w:sz w:val="24"/>
                  <w:szCs w:val="24"/>
                  <w:u w:val="single"/>
                  <w:bdr w:val="none" w:sz="0" w:space="0" w:color="auto" w:frame="1"/>
                  <w:lang w:val="ru-RU" w:eastAsia="ru-RU"/>
                </w:rPr>
                <w:t>Leroy</w:t>
              </w:r>
              <w:proofErr w:type="spellEnd"/>
              <w:r w:rsidRPr="006B0BF8">
                <w:rPr>
                  <w:rFonts w:eastAsia="Times New Roman" w:cs="Times New Roman"/>
                  <w:b/>
                  <w:bCs/>
                  <w:color w:val="1F55A0"/>
                  <w:sz w:val="24"/>
                  <w:szCs w:val="24"/>
                  <w:u w:val="single"/>
                  <w:bdr w:val="none" w:sz="0" w:space="0" w:color="auto" w:frame="1"/>
                  <w:lang w:val="ru-RU" w:eastAsia="ru-RU"/>
                </w:rPr>
                <w:t xml:space="preserve"> </w:t>
              </w:r>
              <w:proofErr w:type="spellStart"/>
              <w:r w:rsidRPr="006B0BF8">
                <w:rPr>
                  <w:rFonts w:eastAsia="Times New Roman" w:cs="Times New Roman"/>
                  <w:b/>
                  <w:bCs/>
                  <w:color w:val="1F55A0"/>
                  <w:sz w:val="24"/>
                  <w:szCs w:val="24"/>
                  <w:u w:val="single"/>
                  <w:bdr w:val="none" w:sz="0" w:space="0" w:color="auto" w:frame="1"/>
                  <w:lang w:val="ru-RU" w:eastAsia="ru-RU"/>
                </w:rPr>
                <w:t>Somer</w:t>
              </w:r>
              <w:proofErr w:type="spellEnd"/>
              <w:r w:rsidRPr="006B0BF8">
                <w:rPr>
                  <w:rFonts w:eastAsia="Times New Roman" w:cs="Times New Roman"/>
                  <w:b/>
                  <w:bCs/>
                  <w:color w:val="1F55A0"/>
                  <w:sz w:val="24"/>
                  <w:szCs w:val="24"/>
                  <w:u w:val="single"/>
                  <w:bdr w:val="none" w:sz="0" w:space="0" w:color="auto" w:frame="1"/>
                  <w:lang w:val="ru-RU" w:eastAsia="ru-RU"/>
                </w:rPr>
                <w:t xml:space="preserve"> TAL 047 F</w:t>
              </w:r>
            </w:hyperlink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Топливный бак:</w:t>
            </w:r>
          </w:p>
          <w:p w:rsidR="006B0BF8" w:rsidRPr="006B0BF8" w:rsidRDefault="006B0BF8" w:rsidP="006B0BF8">
            <w:pPr>
              <w:spacing w:after="0" w:line="225" w:lineRule="atLeast"/>
              <w:jc w:val="center"/>
              <w:textAlignment w:val="top"/>
              <w:rPr>
                <w:rFonts w:eastAsia="Times New Roman" w:cs="Times New Roman"/>
                <w:b/>
                <w:bCs/>
                <w:color w:val="6E7072"/>
                <w:sz w:val="18"/>
                <w:szCs w:val="18"/>
                <w:lang w:val="ru-RU"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>970 л</w:t>
            </w:r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Тип топлива: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>Дизель</w:t>
            </w:r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Расход топлива 50%: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>71.2 л/ч</w:t>
            </w:r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Расход топлива 75%: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>103.8 л/ч</w:t>
            </w:r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Расход топлива 100%: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>136.8 л/ч</w:t>
            </w:r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Альтернативное название: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>TEKSANTJ706DW5L, TJ 706 DW 5L, TJ-706-DW-5L в кожухе</w:t>
            </w:r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Категория оборудования: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>Средний класс (Россия, Турция, Корея)</w:t>
            </w:r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Гарантия:</w:t>
            </w:r>
            <w:bookmarkStart w:id="0" w:name="_GoBack"/>
            <w:bookmarkEnd w:id="0"/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  <w:t>1 год</w:t>
            </w:r>
          </w:p>
        </w:tc>
      </w:tr>
      <w:tr w:rsidR="006B0BF8" w:rsidRPr="006B0BF8" w:rsidTr="006B0BF8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6B0BF8">
              <w:rPr>
                <w:rFonts w:eastAsia="Times New Roman" w:cs="Times New Roman"/>
                <w:sz w:val="24"/>
                <w:szCs w:val="24"/>
                <w:lang w:val="ru-RU" w:eastAsia="ru-RU"/>
              </w:rPr>
              <w:t>Раздел каталога: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:rsidR="006B0BF8" w:rsidRPr="006B0BF8" w:rsidRDefault="006B0BF8" w:rsidP="006B0BF8">
            <w:pPr>
              <w:spacing w:after="0" w:line="240" w:lineRule="auto"/>
              <w:rPr>
                <w:rFonts w:eastAsia="Times New Roman" w:cs="Times New Roman"/>
                <w:b/>
                <w:bCs/>
                <w:color w:val="565759"/>
                <w:sz w:val="24"/>
                <w:szCs w:val="24"/>
                <w:lang w:val="ru-RU" w:eastAsia="ru-RU"/>
              </w:rPr>
            </w:pPr>
            <w:hyperlink r:id="rId11" w:history="1">
              <w:r w:rsidRPr="006B0BF8">
                <w:rPr>
                  <w:rFonts w:eastAsia="Times New Roman" w:cs="Times New Roman"/>
                  <w:b/>
                  <w:bCs/>
                  <w:color w:val="1F55A0"/>
                  <w:sz w:val="24"/>
                  <w:szCs w:val="24"/>
                  <w:u w:val="single"/>
                  <w:bdr w:val="none" w:sz="0" w:space="0" w:color="auto" w:frame="1"/>
                  <w:lang w:val="ru-RU" w:eastAsia="ru-RU"/>
                </w:rPr>
                <w:t>Дизельные электростанции 700 кВт</w:t>
              </w:r>
            </w:hyperlink>
          </w:p>
        </w:tc>
      </w:tr>
    </w:tbl>
    <w:p w:rsidR="006B0BF8" w:rsidRPr="006B0BF8" w:rsidRDefault="006B0BF8" w:rsidP="006B0BF8">
      <w:pPr>
        <w:shd w:val="clear" w:color="auto" w:fill="FFFFFF"/>
        <w:spacing w:after="0" w:line="240" w:lineRule="auto"/>
        <w:textAlignment w:val="top"/>
        <w:rPr>
          <w:rFonts w:ascii="Arial" w:eastAsia="Times New Roman" w:hAnsi="Arial" w:cs="Arial"/>
          <w:color w:val="343434"/>
          <w:sz w:val="24"/>
          <w:szCs w:val="24"/>
          <w:lang w:val="ru-RU" w:eastAsia="ru-RU"/>
        </w:rPr>
      </w:pPr>
    </w:p>
    <w:sectPr w:rsidR="006B0BF8" w:rsidRPr="006B0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F3BED"/>
    <w:multiLevelType w:val="multilevel"/>
    <w:tmpl w:val="5FC8D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1A2877"/>
    <w:multiLevelType w:val="multilevel"/>
    <w:tmpl w:val="469C2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7119BC"/>
    <w:multiLevelType w:val="multilevel"/>
    <w:tmpl w:val="1212A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BD90C9C"/>
    <w:multiLevelType w:val="multilevel"/>
    <w:tmpl w:val="E6025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DA7"/>
    <w:rsid w:val="00164DA7"/>
    <w:rsid w:val="006B0BF8"/>
    <w:rsid w:val="00A96572"/>
    <w:rsid w:val="00FB2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2F3BE"/>
  <w15:chartTrackingRefBased/>
  <w15:docId w15:val="{A899E93D-4930-4F7F-B192-C14B9F689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67B"/>
    <w:pPr>
      <w:spacing w:after="200" w:line="276" w:lineRule="auto"/>
    </w:pPr>
    <w:rPr>
      <w:rFonts w:ascii="Times New Roman" w:hAnsi="Times New Roman"/>
      <w:lang w:val="en-US"/>
    </w:rPr>
  </w:style>
  <w:style w:type="paragraph" w:styleId="1">
    <w:name w:val="heading 1"/>
    <w:basedOn w:val="a"/>
    <w:link w:val="10"/>
    <w:uiPriority w:val="9"/>
    <w:qFormat/>
    <w:rsid w:val="006B0BF8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link w:val="20"/>
    <w:uiPriority w:val="9"/>
    <w:qFormat/>
    <w:rsid w:val="006B0B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B267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FB267B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FB267B"/>
    <w:pPr>
      <w:ind w:left="720"/>
      <w:contextualSpacing/>
    </w:pPr>
    <w:rPr>
      <w:rFonts w:eastAsia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6B0B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B0B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6B0BF8"/>
    <w:rPr>
      <w:color w:val="0000FF"/>
      <w:u w:val="single"/>
    </w:rPr>
  </w:style>
  <w:style w:type="paragraph" w:customStyle="1" w:styleId="priceitem">
    <w:name w:val="price__item"/>
    <w:basedOn w:val="a"/>
    <w:rsid w:val="006B0BF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6B0BF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  <w:style w:type="character" w:customStyle="1" w:styleId="fs14">
    <w:name w:val="fs14"/>
    <w:basedOn w:val="a0"/>
    <w:rsid w:val="006B0BF8"/>
  </w:style>
  <w:style w:type="character" w:customStyle="1" w:styleId="countryname">
    <w:name w:val="country_name"/>
    <w:basedOn w:val="a0"/>
    <w:rsid w:val="006B0BF8"/>
  </w:style>
  <w:style w:type="character" w:customStyle="1" w:styleId="iwitemprice">
    <w:name w:val="iw_item_price"/>
    <w:basedOn w:val="a0"/>
    <w:rsid w:val="006B0BF8"/>
  </w:style>
  <w:style w:type="paragraph" w:customStyle="1" w:styleId="productdesc">
    <w:name w:val="product__desc"/>
    <w:basedOn w:val="a"/>
    <w:rsid w:val="006B0BF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07424">
          <w:marLeft w:val="-225"/>
          <w:marRight w:val="-225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55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9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679422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769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625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3" w:color="E3E4E6"/>
                                    <w:left w:val="single" w:sz="6" w:space="3" w:color="E3E4E6"/>
                                    <w:bottom w:val="single" w:sz="6" w:space="3" w:color="E3E4E6"/>
                                    <w:right w:val="single" w:sz="6" w:space="3" w:color="E3E4E6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7790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8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8" w:color="auto"/>
                        <w:left w:val="single" w:sz="6" w:space="8" w:color="DFDEDE"/>
                        <w:bottom w:val="single" w:sz="6" w:space="0" w:color="DFDEDE"/>
                        <w:right w:val="single" w:sz="6" w:space="8" w:color="DFDEDE"/>
                      </w:divBdr>
                      <w:divsChild>
                        <w:div w:id="71250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381180">
                              <w:marLeft w:val="15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193253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81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2267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8335894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00707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287777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699607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1599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905738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17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8799">
              <w:marLeft w:val="0"/>
              <w:marRight w:val="0"/>
              <w:marTop w:val="0"/>
              <w:marBottom w:val="450"/>
              <w:divBdr>
                <w:top w:val="single" w:sz="6" w:space="9" w:color="DFDEDE"/>
                <w:left w:val="single" w:sz="6" w:space="13" w:color="DFDEDE"/>
                <w:bottom w:val="single" w:sz="6" w:space="9" w:color="DFDEDE"/>
                <w:right w:val="single" w:sz="6" w:space="13" w:color="DFDEDE"/>
              </w:divBdr>
              <w:divsChild>
                <w:div w:id="217132244">
                  <w:marLeft w:val="0"/>
                  <w:marRight w:val="0"/>
                  <w:marTop w:val="0"/>
                  <w:marBottom w:val="0"/>
                  <w:divBdr>
                    <w:top w:val="single" w:sz="6" w:space="0" w:color="6E7072"/>
                    <w:left w:val="single" w:sz="6" w:space="0" w:color="6E7072"/>
                    <w:bottom w:val="single" w:sz="6" w:space="0" w:color="6E7072"/>
                    <w:right w:val="single" w:sz="6" w:space="0" w:color="6E7072"/>
                  </w:divBdr>
                </w:div>
                <w:div w:id="1490363696">
                  <w:marLeft w:val="0"/>
                  <w:marRight w:val="0"/>
                  <w:marTop w:val="0"/>
                  <w:marBottom w:val="0"/>
                  <w:divBdr>
                    <w:top w:val="single" w:sz="6" w:space="0" w:color="6E7072"/>
                    <w:left w:val="single" w:sz="6" w:space="0" w:color="6E7072"/>
                    <w:bottom w:val="single" w:sz="6" w:space="0" w:color="6E7072"/>
                    <w:right w:val="single" w:sz="6" w:space="0" w:color="6E7072"/>
                  </w:divBdr>
                </w:div>
                <w:div w:id="1027217554">
                  <w:marLeft w:val="0"/>
                  <w:marRight w:val="0"/>
                  <w:marTop w:val="0"/>
                  <w:marBottom w:val="0"/>
                  <w:divBdr>
                    <w:top w:val="single" w:sz="6" w:space="0" w:color="6E7072"/>
                    <w:left w:val="single" w:sz="6" w:space="0" w:color="6E7072"/>
                    <w:bottom w:val="single" w:sz="6" w:space="0" w:color="6E7072"/>
                    <w:right w:val="single" w:sz="6" w:space="0" w:color="6E7072"/>
                  </w:divBdr>
                </w:div>
                <w:div w:id="494030963">
                  <w:marLeft w:val="0"/>
                  <w:marRight w:val="0"/>
                  <w:marTop w:val="0"/>
                  <w:marBottom w:val="0"/>
                  <w:divBdr>
                    <w:top w:val="single" w:sz="6" w:space="0" w:color="6E7072"/>
                    <w:left w:val="single" w:sz="6" w:space="0" w:color="6E7072"/>
                    <w:bottom w:val="single" w:sz="6" w:space="0" w:color="6E7072"/>
                    <w:right w:val="single" w:sz="6" w:space="0" w:color="6E7072"/>
                  </w:divBdr>
                </w:div>
                <w:div w:id="1515075749">
                  <w:marLeft w:val="0"/>
                  <w:marRight w:val="0"/>
                  <w:marTop w:val="0"/>
                  <w:marBottom w:val="0"/>
                  <w:divBdr>
                    <w:top w:val="single" w:sz="6" w:space="0" w:color="6E7072"/>
                    <w:left w:val="single" w:sz="6" w:space="0" w:color="6E7072"/>
                    <w:bottom w:val="single" w:sz="6" w:space="0" w:color="6E7072"/>
                    <w:right w:val="single" w:sz="6" w:space="0" w:color="6E7072"/>
                  </w:divBdr>
                </w:div>
                <w:div w:id="586112144">
                  <w:marLeft w:val="0"/>
                  <w:marRight w:val="0"/>
                  <w:marTop w:val="0"/>
                  <w:marBottom w:val="0"/>
                  <w:divBdr>
                    <w:top w:val="single" w:sz="6" w:space="0" w:color="6E7072"/>
                    <w:left w:val="single" w:sz="6" w:space="0" w:color="6E7072"/>
                    <w:bottom w:val="single" w:sz="6" w:space="0" w:color="6E7072"/>
                    <w:right w:val="single" w:sz="6" w:space="0" w:color="6E7072"/>
                  </w:divBdr>
                </w:div>
                <w:div w:id="478422584">
                  <w:marLeft w:val="0"/>
                  <w:marRight w:val="0"/>
                  <w:marTop w:val="0"/>
                  <w:marBottom w:val="0"/>
                  <w:divBdr>
                    <w:top w:val="single" w:sz="6" w:space="0" w:color="6E7072"/>
                    <w:left w:val="single" w:sz="6" w:space="0" w:color="6E7072"/>
                    <w:bottom w:val="single" w:sz="6" w:space="0" w:color="6E7072"/>
                    <w:right w:val="single" w:sz="6" w:space="0" w:color="6E7072"/>
                  </w:divBdr>
                </w:div>
                <w:div w:id="1394814072">
                  <w:marLeft w:val="0"/>
                  <w:marRight w:val="0"/>
                  <w:marTop w:val="0"/>
                  <w:marBottom w:val="0"/>
                  <w:divBdr>
                    <w:top w:val="single" w:sz="6" w:space="0" w:color="6E7072"/>
                    <w:left w:val="single" w:sz="6" w:space="0" w:color="6E7072"/>
                    <w:bottom w:val="single" w:sz="6" w:space="0" w:color="6E7072"/>
                    <w:right w:val="single" w:sz="6" w:space="0" w:color="6E7072"/>
                  </w:divBdr>
                </w:div>
                <w:div w:id="270013381">
                  <w:marLeft w:val="0"/>
                  <w:marRight w:val="0"/>
                  <w:marTop w:val="0"/>
                  <w:marBottom w:val="0"/>
                  <w:divBdr>
                    <w:top w:val="single" w:sz="6" w:space="0" w:color="6E7072"/>
                    <w:left w:val="single" w:sz="6" w:space="0" w:color="6E7072"/>
                    <w:bottom w:val="single" w:sz="6" w:space="0" w:color="6E7072"/>
                    <w:right w:val="single" w:sz="6" w:space="0" w:color="6E7072"/>
                  </w:divBdr>
                </w:div>
                <w:div w:id="1771969018">
                  <w:marLeft w:val="0"/>
                  <w:marRight w:val="0"/>
                  <w:marTop w:val="0"/>
                  <w:marBottom w:val="0"/>
                  <w:divBdr>
                    <w:top w:val="single" w:sz="6" w:space="0" w:color="6E7072"/>
                    <w:left w:val="single" w:sz="6" w:space="0" w:color="6E7072"/>
                    <w:bottom w:val="single" w:sz="6" w:space="0" w:color="6E7072"/>
                    <w:right w:val="single" w:sz="6" w:space="0" w:color="6E7072"/>
                  </w:divBdr>
                </w:div>
                <w:div w:id="171770866">
                  <w:marLeft w:val="0"/>
                  <w:marRight w:val="0"/>
                  <w:marTop w:val="0"/>
                  <w:marBottom w:val="0"/>
                  <w:divBdr>
                    <w:top w:val="single" w:sz="6" w:space="0" w:color="6E7072"/>
                    <w:left w:val="single" w:sz="6" w:space="0" w:color="6E7072"/>
                    <w:bottom w:val="single" w:sz="6" w:space="0" w:color="6E7072"/>
                    <w:right w:val="single" w:sz="6" w:space="0" w:color="6E7072"/>
                  </w:divBdr>
                </w:div>
                <w:div w:id="1132097650">
                  <w:marLeft w:val="0"/>
                  <w:marRight w:val="0"/>
                  <w:marTop w:val="0"/>
                  <w:marBottom w:val="0"/>
                  <w:divBdr>
                    <w:top w:val="dashed" w:sz="12" w:space="11" w:color="EDEDE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64693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10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6828">
          <w:marLeft w:val="-225"/>
          <w:marRight w:val="-225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69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86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84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44061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08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656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3" w:color="E3E4E6"/>
                                    <w:left w:val="single" w:sz="6" w:space="3" w:color="E3E4E6"/>
                                    <w:bottom w:val="single" w:sz="6" w:space="3" w:color="E3E4E6"/>
                                    <w:right w:val="single" w:sz="6" w:space="3" w:color="E3E4E6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3102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5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8" w:color="auto"/>
                        <w:left w:val="single" w:sz="6" w:space="8" w:color="DFDEDE"/>
                        <w:bottom w:val="single" w:sz="6" w:space="0" w:color="DFDEDE"/>
                        <w:right w:val="single" w:sz="6" w:space="8" w:color="DFDEDE"/>
                      </w:divBdr>
                      <w:divsChild>
                        <w:div w:id="82000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78961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56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4630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400162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33552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09590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46426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31182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19019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99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2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2571">
              <w:marLeft w:val="0"/>
              <w:marRight w:val="0"/>
              <w:marTop w:val="0"/>
              <w:marBottom w:val="450"/>
              <w:divBdr>
                <w:top w:val="single" w:sz="6" w:space="9" w:color="DFDEDE"/>
                <w:left w:val="single" w:sz="6" w:space="13" w:color="DFDEDE"/>
                <w:bottom w:val="single" w:sz="6" w:space="9" w:color="DFDEDE"/>
                <w:right w:val="single" w:sz="6" w:space="13" w:color="DFDEDE"/>
              </w:divBdr>
              <w:divsChild>
                <w:div w:id="655840062">
                  <w:marLeft w:val="0"/>
                  <w:marRight w:val="0"/>
                  <w:marTop w:val="0"/>
                  <w:marBottom w:val="0"/>
                  <w:divBdr>
                    <w:top w:val="single" w:sz="6" w:space="0" w:color="6E7072"/>
                    <w:left w:val="single" w:sz="6" w:space="0" w:color="6E7072"/>
                    <w:bottom w:val="single" w:sz="6" w:space="0" w:color="6E7072"/>
                    <w:right w:val="single" w:sz="6" w:space="0" w:color="6E7072"/>
                  </w:divBdr>
                </w:div>
                <w:div w:id="153373700">
                  <w:marLeft w:val="0"/>
                  <w:marRight w:val="0"/>
                  <w:marTop w:val="0"/>
                  <w:marBottom w:val="0"/>
                  <w:divBdr>
                    <w:top w:val="single" w:sz="6" w:space="0" w:color="6E7072"/>
                    <w:left w:val="single" w:sz="6" w:space="0" w:color="6E7072"/>
                    <w:bottom w:val="single" w:sz="6" w:space="0" w:color="6E7072"/>
                    <w:right w:val="single" w:sz="6" w:space="0" w:color="6E7072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totech.ru/komplektuyushchie-i-zapchasti/dvigateli/doosan-dp180lb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mototech.ru/dizelnye-generatory/filter/doosan-engine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ototech.ru/dizelnye-generatory/filter/teksan/" TargetMode="External"/><Relationship Id="rId11" Type="http://schemas.openxmlformats.org/officeDocument/2006/relationships/hyperlink" Target="https://mototech.ru/dizelnye-generatory/filter/700-kvt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mototech.ru/komplektuyushchie-i-zapchasti/alternatory/leroy-somer-tal-047-f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ototech.ru/komplektuyushchie-i-zapchasti/kontrollery/teksan-tj-509-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240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</dc:creator>
  <cp:keywords/>
  <dc:description/>
  <cp:lastModifiedBy>KAS</cp:lastModifiedBy>
  <cp:revision>2</cp:revision>
  <dcterms:created xsi:type="dcterms:W3CDTF">2022-09-28T11:28:00Z</dcterms:created>
  <dcterms:modified xsi:type="dcterms:W3CDTF">2022-09-28T11:39:00Z</dcterms:modified>
</cp:coreProperties>
</file>